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595EE" w14:textId="4AD5C641" w:rsidR="000E6F9E" w:rsidRPr="00D2484D" w:rsidRDefault="00D2484D" w:rsidP="00D2484D">
      <w:pPr>
        <w:spacing w:line="360" w:lineRule="auto"/>
        <w:jc w:val="center"/>
        <w:rPr>
          <w:sz w:val="28"/>
          <w:szCs w:val="28"/>
          <w:lang w:val="sr-Latn-RS"/>
        </w:rPr>
      </w:pPr>
      <w:r w:rsidRPr="00D2484D">
        <w:rPr>
          <w:sz w:val="28"/>
          <w:szCs w:val="28"/>
          <w:lang w:val="sr-Cyrl-RS"/>
        </w:rPr>
        <w:t>Биографија д</w:t>
      </w:r>
      <w:r w:rsidRPr="00D2484D">
        <w:rPr>
          <w:sz w:val="28"/>
          <w:szCs w:val="28"/>
          <w:lang w:val="ru-RU"/>
        </w:rPr>
        <w:t>оц</w:t>
      </w:r>
      <w:proofErr w:type="spellStart"/>
      <w:r w:rsidRPr="00D2484D">
        <w:rPr>
          <w:sz w:val="28"/>
          <w:szCs w:val="28"/>
          <w:lang w:val="sr-Cyrl-RS"/>
        </w:rPr>
        <w:t>ент</w:t>
      </w:r>
      <w:proofErr w:type="spellEnd"/>
      <w:r w:rsidRPr="00D2484D">
        <w:rPr>
          <w:sz w:val="28"/>
          <w:szCs w:val="28"/>
          <w:lang w:val="sr-Cyrl-RS"/>
        </w:rPr>
        <w:t xml:space="preserve"> д</w:t>
      </w:r>
      <w:r w:rsidRPr="00D2484D">
        <w:rPr>
          <w:sz w:val="28"/>
          <w:szCs w:val="28"/>
          <w:lang w:val="ru-RU"/>
        </w:rPr>
        <w:t>р Игор Кон</w:t>
      </w:r>
      <w:r w:rsidRPr="00D2484D">
        <w:rPr>
          <w:sz w:val="28"/>
          <w:szCs w:val="28"/>
          <w:lang w:val="sr-Cyrl-RS"/>
        </w:rPr>
        <w:t>ч</w:t>
      </w:r>
      <w:r w:rsidRPr="00D2484D">
        <w:rPr>
          <w:sz w:val="28"/>
          <w:szCs w:val="28"/>
          <w:lang w:val="ru-RU"/>
        </w:rPr>
        <w:t>ар</w:t>
      </w:r>
    </w:p>
    <w:p w14:paraId="1A006C69" w14:textId="77777777" w:rsidR="00D2484D" w:rsidRPr="00D2484D" w:rsidRDefault="00D2484D" w:rsidP="000E6F9E">
      <w:pPr>
        <w:spacing w:line="360" w:lineRule="auto"/>
        <w:jc w:val="both"/>
        <w:rPr>
          <w:i/>
          <w:sz w:val="20"/>
          <w:szCs w:val="20"/>
          <w:lang w:val="sr-Latn-RS"/>
        </w:rPr>
      </w:pPr>
    </w:p>
    <w:p w14:paraId="21BAD354" w14:textId="04E64025" w:rsidR="000E6F9E" w:rsidRPr="00D2484D" w:rsidRDefault="00D2484D" w:rsidP="000E6F9E">
      <w:pPr>
        <w:spacing w:line="360" w:lineRule="auto"/>
        <w:jc w:val="both"/>
        <w:rPr>
          <w:sz w:val="20"/>
          <w:szCs w:val="20"/>
          <w:lang w:val="ru-RU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0" wp14:anchorId="4D2EFAD2" wp14:editId="3CFE442E">
            <wp:simplePos x="0" y="0"/>
            <wp:positionH relativeFrom="column">
              <wp:posOffset>19050</wp:posOffset>
            </wp:positionH>
            <wp:positionV relativeFrom="paragraph">
              <wp:posOffset>26035</wp:posOffset>
            </wp:positionV>
            <wp:extent cx="1004570" cy="1436370"/>
            <wp:effectExtent l="0" t="0" r="0" b="0"/>
            <wp:wrapTight wrapText="right">
              <wp:wrapPolygon edited="0">
                <wp:start x="0" y="0"/>
                <wp:lineTo x="0" y="21199"/>
                <wp:lineTo x="21300" y="21199"/>
                <wp:lineTo x="21300" y="0"/>
                <wp:lineTo x="0" y="0"/>
              </wp:wrapPolygon>
            </wp:wrapTight>
            <wp:docPr id="1" name="Picture 0" descr="DrKoncar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Koncar-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A0D2B" w14:textId="77777777" w:rsidR="00E53328" w:rsidRPr="00D2484D" w:rsidRDefault="00E53328" w:rsidP="000E6F9E">
      <w:pPr>
        <w:spacing w:line="360" w:lineRule="auto"/>
        <w:jc w:val="both"/>
        <w:rPr>
          <w:sz w:val="20"/>
          <w:szCs w:val="20"/>
          <w:lang w:val="ru-RU"/>
        </w:rPr>
      </w:pPr>
    </w:p>
    <w:p w14:paraId="0EE7E152" w14:textId="77777777" w:rsidR="00E53328" w:rsidRPr="00D2484D" w:rsidRDefault="00E53328" w:rsidP="000E6F9E">
      <w:pPr>
        <w:spacing w:line="360" w:lineRule="auto"/>
        <w:jc w:val="both"/>
        <w:rPr>
          <w:sz w:val="20"/>
          <w:szCs w:val="20"/>
          <w:lang w:val="ru-RU"/>
        </w:rPr>
      </w:pPr>
    </w:p>
    <w:p w14:paraId="70BBD131" w14:textId="77777777" w:rsidR="00E53328" w:rsidRPr="00D2484D" w:rsidRDefault="00E53328" w:rsidP="000E6F9E">
      <w:pPr>
        <w:spacing w:line="360" w:lineRule="auto"/>
        <w:jc w:val="both"/>
        <w:rPr>
          <w:sz w:val="20"/>
          <w:szCs w:val="20"/>
          <w:lang w:val="ru-RU"/>
        </w:rPr>
      </w:pPr>
    </w:p>
    <w:p w14:paraId="70552CCC" w14:textId="77777777" w:rsidR="00E53328" w:rsidRPr="00D2484D" w:rsidRDefault="00E53328" w:rsidP="000E6F9E">
      <w:pPr>
        <w:spacing w:line="360" w:lineRule="auto"/>
        <w:jc w:val="both"/>
        <w:rPr>
          <w:sz w:val="20"/>
          <w:szCs w:val="20"/>
          <w:lang w:val="ru-RU"/>
        </w:rPr>
      </w:pPr>
    </w:p>
    <w:p w14:paraId="5F71B7B0" w14:textId="28A0C8C9" w:rsidR="00A601D2" w:rsidRPr="00477696" w:rsidRDefault="00A601D2" w:rsidP="001E3C12">
      <w:pPr>
        <w:spacing w:line="360" w:lineRule="auto"/>
        <w:ind w:firstLine="720"/>
        <w:jc w:val="both"/>
        <w:rPr>
          <w:sz w:val="20"/>
          <w:szCs w:val="20"/>
          <w:lang w:val="ru-RU"/>
        </w:rPr>
      </w:pPr>
    </w:p>
    <w:p w14:paraId="78C2224C" w14:textId="77777777" w:rsidR="00A601D2" w:rsidRPr="00477696" w:rsidRDefault="00A601D2" w:rsidP="00A601D2">
      <w:pPr>
        <w:spacing w:line="360" w:lineRule="auto"/>
        <w:ind w:firstLine="720"/>
        <w:jc w:val="both"/>
        <w:rPr>
          <w:lang w:val="ru-RU"/>
        </w:rPr>
      </w:pPr>
      <w:r w:rsidRPr="00477696">
        <w:rPr>
          <w:lang w:val="ru-RU"/>
        </w:rPr>
        <w:t xml:space="preserve">Дипломирао је на Медицинском факултету у Београду (2002), и од тада ради на Клиници за васкуларну и ендоваскуларну хирургију Клиничког центра Србије као субспецијалиста васкуларни хирург и доцент на Медицинском факултету у Београду, на предмету Хирургија са анестезиологијом. </w:t>
      </w:r>
    </w:p>
    <w:p w14:paraId="4AAAAFF3" w14:textId="77777777" w:rsidR="00A601D2" w:rsidRPr="00477696" w:rsidRDefault="00A601D2" w:rsidP="00A601D2">
      <w:pPr>
        <w:spacing w:line="360" w:lineRule="auto"/>
        <w:ind w:firstLine="720"/>
        <w:jc w:val="both"/>
        <w:rPr>
          <w:lang w:val="ru-RU"/>
        </w:rPr>
      </w:pPr>
      <w:r w:rsidRPr="00477696">
        <w:rPr>
          <w:lang w:val="ru-RU"/>
        </w:rPr>
        <w:t>У више наврата се уса</w:t>
      </w:r>
      <w:bookmarkStart w:id="0" w:name="_GoBack"/>
      <w:bookmarkEnd w:id="0"/>
      <w:r w:rsidRPr="00477696">
        <w:rPr>
          <w:lang w:val="ru-RU"/>
        </w:rPr>
        <w:t>вршавао у Шпанији (Барселона) и Италији (Пиза). До сада је објавио преко 150 научних радова у бази Пубмед, 7 поглавља у књигама и одржао преко седамдесет предавања по позиву на иностраним састанцима.</w:t>
      </w:r>
    </w:p>
    <w:p w14:paraId="112CDE50" w14:textId="700C49AF" w:rsidR="00A601D2" w:rsidRPr="00477696" w:rsidRDefault="00A601D2" w:rsidP="00A601D2">
      <w:pPr>
        <w:spacing w:line="360" w:lineRule="auto"/>
        <w:ind w:firstLine="720"/>
        <w:jc w:val="both"/>
        <w:rPr>
          <w:lang w:val="ru-RU"/>
        </w:rPr>
      </w:pPr>
      <w:r w:rsidRPr="00477696">
        <w:rPr>
          <w:lang w:val="ru-RU"/>
        </w:rPr>
        <w:t>Члан је извршног одбора Европског удружења за кардиоваскуларну хирургију (</w:t>
      </w:r>
      <w:r w:rsidRPr="00477696">
        <w:t>ESCVS</w:t>
      </w:r>
      <w:r w:rsidRPr="00477696">
        <w:rPr>
          <w:lang w:val="ru-RU"/>
        </w:rPr>
        <w:t>), као и председавајући у Академији Европског удружења за васкуларну хирургију (</w:t>
      </w:r>
      <w:r w:rsidRPr="00477696">
        <w:t>ESVS</w:t>
      </w:r>
      <w:r w:rsidRPr="00477696">
        <w:rPr>
          <w:lang w:val="ru-RU"/>
        </w:rPr>
        <w:t xml:space="preserve">). Сарадник је у међунардним студијама и националним пројектима Министарства науке и технологије, односно пројекта у </w:t>
      </w:r>
      <w:proofErr w:type="spellStart"/>
      <w:r w:rsidRPr="00477696">
        <w:t>Taxinomisis</w:t>
      </w:r>
      <w:proofErr w:type="spellEnd"/>
      <w:r w:rsidRPr="00477696">
        <w:rPr>
          <w:lang w:val="ru-RU"/>
        </w:rPr>
        <w:t xml:space="preserve"> (</w:t>
      </w:r>
      <w:r w:rsidRPr="00477696">
        <w:t>Horizon</w:t>
      </w:r>
      <w:r w:rsidRPr="00477696">
        <w:rPr>
          <w:lang w:val="ru-RU"/>
        </w:rPr>
        <w:t xml:space="preserve">2020). Рецензент у пет иностраних часописа и уредник секције кардиоваскуларне медицине у </w:t>
      </w:r>
      <w:r w:rsidRPr="00477696">
        <w:t>European</w:t>
      </w:r>
      <w:r w:rsidRPr="00477696">
        <w:rPr>
          <w:lang w:val="ru-RU"/>
        </w:rPr>
        <w:t xml:space="preserve"> </w:t>
      </w:r>
      <w:r w:rsidRPr="00477696">
        <w:t>Journal</w:t>
      </w:r>
      <w:r w:rsidRPr="00477696">
        <w:rPr>
          <w:lang w:val="ru-RU"/>
        </w:rPr>
        <w:t xml:space="preserve"> </w:t>
      </w:r>
      <w:r w:rsidRPr="00477696">
        <w:t>of</w:t>
      </w:r>
      <w:r w:rsidRPr="00477696">
        <w:rPr>
          <w:lang w:val="ru-RU"/>
        </w:rPr>
        <w:t xml:space="preserve"> </w:t>
      </w:r>
      <w:r w:rsidRPr="00477696">
        <w:t>Clinical</w:t>
      </w:r>
      <w:r w:rsidRPr="00477696">
        <w:rPr>
          <w:lang w:val="ru-RU"/>
        </w:rPr>
        <w:t xml:space="preserve"> </w:t>
      </w:r>
      <w:r w:rsidRPr="00477696">
        <w:t>Trials</w:t>
      </w:r>
      <w:r w:rsidRPr="00477696">
        <w:rPr>
          <w:lang w:val="ru-RU"/>
        </w:rPr>
        <w:t xml:space="preserve"> (</w:t>
      </w:r>
      <w:r w:rsidRPr="00477696">
        <w:t>IF</w:t>
      </w:r>
      <w:r w:rsidRPr="00477696">
        <w:rPr>
          <w:lang w:val="ru-RU"/>
        </w:rPr>
        <w:t>3.5)</w:t>
      </w:r>
    </w:p>
    <w:p w14:paraId="3B43856F" w14:textId="01595F29" w:rsidR="00A601D2" w:rsidRPr="00477696" w:rsidRDefault="00A601D2" w:rsidP="00A601D2">
      <w:pPr>
        <w:spacing w:line="360" w:lineRule="auto"/>
        <w:ind w:firstLine="720"/>
        <w:jc w:val="both"/>
      </w:pPr>
      <w:proofErr w:type="spellStart"/>
      <w:r w:rsidRPr="00477696">
        <w:t>Говори</w:t>
      </w:r>
      <w:proofErr w:type="spellEnd"/>
      <w:r w:rsidRPr="00477696">
        <w:t xml:space="preserve"> </w:t>
      </w:r>
      <w:proofErr w:type="spellStart"/>
      <w:r w:rsidRPr="00477696">
        <w:t>енглески</w:t>
      </w:r>
      <w:proofErr w:type="spellEnd"/>
      <w:r w:rsidRPr="00477696">
        <w:t xml:space="preserve"> и </w:t>
      </w:r>
      <w:proofErr w:type="spellStart"/>
      <w:r w:rsidRPr="00477696">
        <w:t>португалски</w:t>
      </w:r>
      <w:proofErr w:type="spellEnd"/>
    </w:p>
    <w:sectPr w:rsidR="00A601D2" w:rsidRPr="00477696" w:rsidSect="00D30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0AF3"/>
    <w:multiLevelType w:val="hybridMultilevel"/>
    <w:tmpl w:val="8BB07A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1EE2A9F"/>
    <w:multiLevelType w:val="hybridMultilevel"/>
    <w:tmpl w:val="883A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408ED"/>
    <w:multiLevelType w:val="hybridMultilevel"/>
    <w:tmpl w:val="1DBA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6F9E"/>
    <w:rsid w:val="000E6F9E"/>
    <w:rsid w:val="001A27EC"/>
    <w:rsid w:val="001E3C12"/>
    <w:rsid w:val="00273774"/>
    <w:rsid w:val="00296E9E"/>
    <w:rsid w:val="00371FC0"/>
    <w:rsid w:val="00477696"/>
    <w:rsid w:val="007A6019"/>
    <w:rsid w:val="00905ED2"/>
    <w:rsid w:val="00962915"/>
    <w:rsid w:val="00A601D2"/>
    <w:rsid w:val="00D2484D"/>
    <w:rsid w:val="00D30150"/>
    <w:rsid w:val="00DD4D86"/>
    <w:rsid w:val="00E3619B"/>
    <w:rsid w:val="00E5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4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Biljana Grozdanic</cp:lastModifiedBy>
  <cp:revision>8</cp:revision>
  <dcterms:created xsi:type="dcterms:W3CDTF">2016-06-19T18:04:00Z</dcterms:created>
  <dcterms:modified xsi:type="dcterms:W3CDTF">2022-03-02T08:48:00Z</dcterms:modified>
</cp:coreProperties>
</file>